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580" w:rsidRDefault="00A2003A" w:rsidP="00AD5425">
      <w:pPr>
        <w:jc w:val="right"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 w:rsidRPr="00A2003A"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256556</wp:posOffset>
            </wp:positionH>
            <wp:positionV relativeFrom="margin">
              <wp:posOffset>293098</wp:posOffset>
            </wp:positionV>
            <wp:extent cx="2189761" cy="2481943"/>
            <wp:effectExtent l="19050" t="0" r="0" b="0"/>
            <wp:wrapSquare wrapText="bothSides"/>
            <wp:docPr id="6" name="Picture 3" descr="Pic-Borj-Zarand_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-Borj-Zarand_-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020" cy="2477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6A63" w:rsidRPr="00C91580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نام شهرستان : </w:t>
      </w:r>
      <w:r w:rsidR="00E74AFF" w:rsidRPr="00C91580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زرند</w:t>
      </w:r>
      <w:r w:rsidR="002455C1" w:rsidRPr="00C91580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        </w:t>
      </w:r>
    </w:p>
    <w:p w:rsidR="0027089A" w:rsidRDefault="0027089A" w:rsidP="00F87AB3">
      <w:pPr>
        <w:tabs>
          <w:tab w:val="left" w:pos="5491"/>
          <w:tab w:val="left" w:pos="7632"/>
          <w:tab w:val="right" w:pos="9360"/>
        </w:tabs>
        <w:jc w:val="right"/>
        <w:rPr>
          <w:rFonts w:ascii="IranNastaliq" w:hAnsi="IranNastaliq" w:cs="B Zar"/>
          <w:b/>
          <w:bCs/>
          <w:sz w:val="28"/>
          <w:szCs w:val="28"/>
          <w:lang w:bidi="fa-IR"/>
        </w:rPr>
      </w:pPr>
      <w:r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ضریب محرومیت :  </w:t>
      </w:r>
      <w:r>
        <w:rPr>
          <w:rFonts w:ascii="IranNastaliq" w:hAnsi="IranNastaliq" w:cs="B Titr" w:hint="cs"/>
          <w:b/>
          <w:bCs/>
          <w:sz w:val="36"/>
          <w:szCs w:val="36"/>
          <w:vertAlign w:val="subscript"/>
          <w:rtl/>
          <w:lang w:bidi="fa-IR"/>
        </w:rPr>
        <w:t>5</w:t>
      </w:r>
      <w:r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/</w:t>
      </w:r>
      <w:r>
        <w:rPr>
          <w:rFonts w:ascii="IranNastaliq" w:hAnsi="IranNastaliq" w:cs="B Titr" w:hint="cs"/>
          <w:b/>
          <w:bCs/>
          <w:sz w:val="36"/>
          <w:szCs w:val="36"/>
          <w:vertAlign w:val="superscript"/>
          <w:rtl/>
          <w:lang w:bidi="fa-IR"/>
        </w:rPr>
        <w:t>4</w:t>
      </w:r>
      <w:r>
        <w:rPr>
          <w:rFonts w:ascii="IranNastaliq" w:hAnsi="IranNastaliq" w:cs="B Titr" w:hint="cs"/>
          <w:b/>
          <w:bCs/>
          <w:sz w:val="28"/>
          <w:szCs w:val="28"/>
          <w:vertAlign w:val="superscript"/>
          <w:rtl/>
          <w:lang w:bidi="fa-IR"/>
        </w:rPr>
        <w:t xml:space="preserve"> </w:t>
      </w:r>
      <w:r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    </w:t>
      </w:r>
    </w:p>
    <w:p w:rsidR="00AA6A63" w:rsidRDefault="00AA6A63" w:rsidP="001E4A90">
      <w:pPr>
        <w:tabs>
          <w:tab w:val="left" w:pos="5491"/>
          <w:tab w:val="left" w:pos="7632"/>
          <w:tab w:val="right" w:pos="9360"/>
        </w:tabs>
        <w:bidi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 w:rsidRPr="00C91580">
        <w:rPr>
          <w:rFonts w:ascii="IranNastaliq" w:hAnsi="IranNastaliq" w:cs="B Zar"/>
          <w:b/>
          <w:bCs/>
          <w:sz w:val="28"/>
          <w:szCs w:val="28"/>
          <w:rtl/>
          <w:lang w:bidi="fa-IR"/>
        </w:rPr>
        <w:t>جمعیت :</w:t>
      </w:r>
      <w:r w:rsidR="00981BB3" w:rsidRPr="00C91580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</w:t>
      </w:r>
      <w:r w:rsidR="002455C1" w:rsidRPr="00C91580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 </w:t>
      </w:r>
      <w:r w:rsidR="0088328B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 </w:t>
      </w:r>
      <w:r w:rsidR="00490310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14</w:t>
      </w:r>
      <w:r w:rsidR="00B45AD5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7</w:t>
      </w:r>
      <w:r w:rsidR="001E4A90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748</w:t>
      </w:r>
      <w:r w:rsidR="0088328B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  </w:t>
      </w:r>
    </w:p>
    <w:p w:rsidR="0088328B" w:rsidRPr="0088328B" w:rsidRDefault="0088328B" w:rsidP="0025147E">
      <w:pPr>
        <w:tabs>
          <w:tab w:val="left" w:pos="5491"/>
          <w:tab w:val="left" w:pos="7632"/>
          <w:tab w:val="right" w:pos="9360"/>
        </w:tabs>
        <w:bidi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 w:rsidRPr="0088328B">
        <w:rPr>
          <w:rFonts w:ascii="IranNastaliq" w:hAnsi="IranNastaliq" w:cs="B Zar"/>
          <w:b/>
          <w:bCs/>
          <w:sz w:val="28"/>
          <w:szCs w:val="28"/>
          <w:rtl/>
          <w:lang w:bidi="fa-IR"/>
        </w:rPr>
        <w:t>فاصله از مرکز استان:</w:t>
      </w:r>
      <w:r w:rsidR="0025147E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75</w:t>
      </w:r>
      <w:r w:rsidRPr="0088328B">
        <w:rPr>
          <w:rFonts w:ascii="IranNastaliq" w:hAnsi="IranNastaliq" w:cs="B Zar"/>
          <w:b/>
          <w:bCs/>
          <w:sz w:val="28"/>
          <w:szCs w:val="28"/>
          <w:rtl/>
          <w:lang w:bidi="fa-IR"/>
        </w:rPr>
        <w:t xml:space="preserve"> ک</w:t>
      </w:r>
      <w:r w:rsidRPr="0088328B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ی</w:t>
      </w:r>
      <w:r w:rsidRPr="0088328B">
        <w:rPr>
          <w:rFonts w:ascii="IranNastaliq" w:hAnsi="IranNastaliq" w:cs="B Zar" w:hint="eastAsia"/>
          <w:b/>
          <w:bCs/>
          <w:sz w:val="28"/>
          <w:szCs w:val="28"/>
          <w:rtl/>
          <w:lang w:bidi="fa-IR"/>
        </w:rPr>
        <w:t>لومتر</w:t>
      </w:r>
    </w:p>
    <w:p w:rsidR="0088328B" w:rsidRPr="00C91580" w:rsidRDefault="0088328B" w:rsidP="0025147E">
      <w:pPr>
        <w:tabs>
          <w:tab w:val="left" w:pos="5491"/>
          <w:tab w:val="left" w:pos="7632"/>
          <w:tab w:val="right" w:pos="9360"/>
        </w:tabs>
        <w:bidi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 w:rsidRPr="0088328B">
        <w:rPr>
          <w:rFonts w:ascii="IranNastaliq" w:hAnsi="IranNastaliq" w:cs="B Zar" w:hint="eastAsia"/>
          <w:b/>
          <w:bCs/>
          <w:sz w:val="28"/>
          <w:szCs w:val="28"/>
          <w:rtl/>
          <w:lang w:bidi="fa-IR"/>
        </w:rPr>
        <w:t>امت</w:t>
      </w:r>
      <w:r w:rsidRPr="0088328B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ی</w:t>
      </w:r>
      <w:r w:rsidRPr="0088328B">
        <w:rPr>
          <w:rFonts w:ascii="IranNastaliq" w:hAnsi="IranNastaliq" w:cs="B Zar" w:hint="eastAsia"/>
          <w:b/>
          <w:bCs/>
          <w:sz w:val="28"/>
          <w:szCs w:val="28"/>
          <w:rtl/>
          <w:lang w:bidi="fa-IR"/>
        </w:rPr>
        <w:t>از</w:t>
      </w:r>
      <w:r w:rsidRPr="0088328B">
        <w:rPr>
          <w:rFonts w:ascii="IranNastaliq" w:hAnsi="IranNastaliq" w:cs="B Zar"/>
          <w:b/>
          <w:bCs/>
          <w:sz w:val="28"/>
          <w:szCs w:val="28"/>
          <w:rtl/>
          <w:lang w:bidi="fa-IR"/>
        </w:rPr>
        <w:t xml:space="preserve"> مطب سال</w:t>
      </w:r>
      <w:r w:rsidRPr="0088328B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ی</w:t>
      </w:r>
      <w:r w:rsidRPr="0088328B">
        <w:rPr>
          <w:rFonts w:ascii="IranNastaliq" w:hAnsi="IranNastaliq" w:cs="B Zar" w:hint="eastAsia"/>
          <w:b/>
          <w:bCs/>
          <w:sz w:val="28"/>
          <w:szCs w:val="28"/>
          <w:rtl/>
          <w:lang w:bidi="fa-IR"/>
        </w:rPr>
        <w:t>انه</w:t>
      </w:r>
      <w:r w:rsidRPr="0088328B">
        <w:rPr>
          <w:rFonts w:ascii="IranNastaliq" w:hAnsi="IranNastaliq" w:cs="B Zar"/>
          <w:b/>
          <w:bCs/>
          <w:sz w:val="28"/>
          <w:szCs w:val="28"/>
          <w:rtl/>
          <w:lang w:bidi="fa-IR"/>
        </w:rPr>
        <w:t>:</w:t>
      </w:r>
      <w:r w:rsidR="0025147E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84</w:t>
      </w:r>
    </w:p>
    <w:p w:rsidR="00AA6A63" w:rsidRPr="00C91580" w:rsidRDefault="00AA6A63" w:rsidP="00F87AB3">
      <w:pPr>
        <w:jc w:val="right"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 w:rsidRPr="00C91580">
        <w:rPr>
          <w:rFonts w:ascii="IranNastaliq" w:hAnsi="IranNastaliq" w:cs="B Zar"/>
          <w:b/>
          <w:bCs/>
          <w:sz w:val="28"/>
          <w:szCs w:val="28"/>
          <w:rtl/>
          <w:lang w:bidi="fa-IR"/>
        </w:rPr>
        <w:t xml:space="preserve">نام بیمارستان : </w:t>
      </w:r>
      <w:r w:rsidR="00E74AFF" w:rsidRPr="00C91580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سینا</w:t>
      </w:r>
      <w:r w:rsidR="002455C1" w:rsidRPr="00C91580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                                            </w:t>
      </w:r>
    </w:p>
    <w:p w:rsidR="00AA6A63" w:rsidRDefault="00AA6A63" w:rsidP="00C91580">
      <w:pPr>
        <w:jc w:val="right"/>
        <w:rPr>
          <w:rFonts w:ascii="IranNastaliq" w:hAnsi="IranNastaliq" w:cs="B Zar"/>
          <w:b/>
          <w:bCs/>
          <w:sz w:val="28"/>
          <w:szCs w:val="28"/>
          <w:lang w:bidi="fa-IR"/>
        </w:rPr>
      </w:pPr>
      <w:r w:rsidRPr="00C91580">
        <w:rPr>
          <w:rFonts w:ascii="IranNastaliq" w:hAnsi="IranNastaliq" w:cs="B Zar"/>
          <w:b/>
          <w:bCs/>
          <w:sz w:val="28"/>
          <w:szCs w:val="28"/>
          <w:rtl/>
          <w:lang w:bidi="fa-IR"/>
        </w:rPr>
        <w:t>اسامی بخش های بیمارستان :</w:t>
      </w:r>
    </w:p>
    <w:tbl>
      <w:tblPr>
        <w:bidiVisual/>
        <w:tblW w:w="6409" w:type="dxa"/>
        <w:tblInd w:w="89" w:type="dxa"/>
        <w:tblLook w:val="04A0" w:firstRow="1" w:lastRow="0" w:firstColumn="1" w:lastColumn="0" w:noHBand="0" w:noVBand="1"/>
      </w:tblPr>
      <w:tblGrid>
        <w:gridCol w:w="1999"/>
        <w:gridCol w:w="2070"/>
        <w:gridCol w:w="2340"/>
      </w:tblGrid>
      <w:tr w:rsidR="000173B1" w:rsidRPr="000173B1" w:rsidTr="000173B1">
        <w:trPr>
          <w:trHeight w:val="450"/>
        </w:trPr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3B1" w:rsidRPr="000173B1" w:rsidRDefault="000173B1" w:rsidP="000173B1">
            <w:pPr>
              <w:spacing w:after="0" w:line="240" w:lineRule="auto"/>
              <w:rPr>
                <w:rFonts w:ascii="Times New Roman" w:eastAsia="Times New Roman" w:hAnsi="Times New Roman" w:cs="B Titr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173B1" w:rsidRPr="000173B1" w:rsidRDefault="000173B1" w:rsidP="000173B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sz w:val="20"/>
                <w:szCs w:val="20"/>
              </w:rPr>
            </w:pPr>
            <w:r w:rsidRPr="000173B1">
              <w:rPr>
                <w:rFonts w:ascii="Times New Roman" w:eastAsia="Times New Roman" w:hAnsi="Times New Roman" w:cs="B Titr" w:hint="cs"/>
                <w:color w:val="000000"/>
                <w:sz w:val="20"/>
                <w:szCs w:val="20"/>
                <w:rtl/>
              </w:rPr>
              <w:t>تخت فعال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173B1" w:rsidRDefault="000173B1" w:rsidP="000173B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sz w:val="20"/>
                <w:szCs w:val="20"/>
                <w:rtl/>
                <w:lang w:bidi="fa-IR"/>
              </w:rPr>
            </w:pPr>
            <w:r w:rsidRPr="000173B1">
              <w:rPr>
                <w:rFonts w:ascii="Times New Roman" w:eastAsia="Times New Roman" w:hAnsi="Times New Roman" w:cs="B Titr" w:hint="cs"/>
                <w:color w:val="000000"/>
                <w:sz w:val="20"/>
                <w:szCs w:val="20"/>
                <w:rtl/>
              </w:rPr>
              <w:t>تعداد بیمار بستری</w:t>
            </w:r>
          </w:p>
          <w:p w:rsidR="000173B1" w:rsidRPr="000173B1" w:rsidRDefault="000173B1" w:rsidP="000173B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sz w:val="20"/>
                <w:szCs w:val="20"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color w:val="000000"/>
                <w:sz w:val="20"/>
                <w:szCs w:val="20"/>
                <w:rtl/>
                <w:lang w:bidi="fa-IR"/>
              </w:rPr>
              <w:t>(متوسط ماهیانه)</w:t>
            </w:r>
          </w:p>
        </w:tc>
      </w:tr>
      <w:tr w:rsidR="000173B1" w:rsidRPr="000173B1" w:rsidTr="000173B1">
        <w:trPr>
          <w:trHeight w:val="45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B1" w:rsidRPr="000173B1" w:rsidRDefault="000173B1" w:rsidP="000173B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0173B1">
              <w:rPr>
                <w:rFonts w:ascii="Times New Roman" w:eastAsia="Times New Roman" w:hAnsi="Times New Roman" w:cs="B Nazanin" w:hint="cs"/>
                <w:b/>
                <w:bCs/>
                <w:color w:val="000000"/>
              </w:rPr>
              <w:t>CCU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B1" w:rsidRPr="000173B1" w:rsidRDefault="0079414F" w:rsidP="000173B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B1" w:rsidRPr="000173B1" w:rsidRDefault="00277CCC" w:rsidP="000173B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6</w:t>
            </w:r>
            <w:r w:rsidR="00EA3F0A"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3</w:t>
            </w:r>
          </w:p>
        </w:tc>
      </w:tr>
      <w:tr w:rsidR="0079414F" w:rsidRPr="000173B1" w:rsidTr="000173B1">
        <w:trPr>
          <w:trHeight w:val="45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4F" w:rsidRPr="000173B1" w:rsidRDefault="0079414F" w:rsidP="000173B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color w:val="000000"/>
              </w:rPr>
              <w:t>ICU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4F" w:rsidRPr="000173B1" w:rsidRDefault="0079414F" w:rsidP="000173B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4F" w:rsidRPr="000173B1" w:rsidRDefault="00277CCC" w:rsidP="000173B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58</w:t>
            </w:r>
          </w:p>
        </w:tc>
      </w:tr>
      <w:tr w:rsidR="0079414F" w:rsidRPr="000173B1" w:rsidTr="000173B1">
        <w:trPr>
          <w:trHeight w:val="45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4F" w:rsidRPr="000173B1" w:rsidRDefault="0079414F" w:rsidP="000173B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color w:val="000000"/>
              </w:rPr>
              <w:t>P.CCU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4F" w:rsidRDefault="0079414F" w:rsidP="000173B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4F" w:rsidRDefault="00277CCC" w:rsidP="000173B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18</w:t>
            </w:r>
          </w:p>
        </w:tc>
      </w:tr>
      <w:tr w:rsidR="000173B1" w:rsidRPr="000173B1" w:rsidTr="000173B1">
        <w:trPr>
          <w:trHeight w:val="45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B1" w:rsidRPr="000173B1" w:rsidRDefault="000173B1" w:rsidP="000173B1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0173B1">
              <w:rPr>
                <w:rFonts w:ascii="Times New Roman" w:eastAsia="Times New Roman" w:hAnsi="Times New Roman" w:cs="B Nazanin" w:hint="cs"/>
                <w:b/>
                <w:bCs/>
                <w:color w:val="000000"/>
              </w:rPr>
              <w:t>ENT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B1" w:rsidRPr="000173B1" w:rsidRDefault="0079414F" w:rsidP="000173B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B1" w:rsidRPr="000173B1" w:rsidRDefault="00277CCC" w:rsidP="000173B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19</w:t>
            </w:r>
          </w:p>
        </w:tc>
      </w:tr>
      <w:tr w:rsidR="00277CCC" w:rsidRPr="000173B1" w:rsidTr="000173B1">
        <w:trPr>
          <w:trHeight w:val="45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CC" w:rsidRPr="000173B1" w:rsidRDefault="00277CCC" w:rsidP="000173B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color w:val="000000"/>
              </w:rPr>
              <w:t>LDR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CC" w:rsidRDefault="00277CCC" w:rsidP="000173B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CC" w:rsidRDefault="00277CCC" w:rsidP="000173B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42</w:t>
            </w:r>
          </w:p>
        </w:tc>
      </w:tr>
      <w:tr w:rsidR="00277CCC" w:rsidRPr="000173B1" w:rsidTr="000173B1">
        <w:trPr>
          <w:trHeight w:val="45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CC" w:rsidRPr="000173B1" w:rsidRDefault="00277CCC" w:rsidP="000173B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color w:val="000000"/>
              </w:rPr>
              <w:t>NICU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CC" w:rsidRDefault="00277CCC" w:rsidP="000173B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CC" w:rsidRDefault="00277CCC" w:rsidP="000173B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15</w:t>
            </w:r>
          </w:p>
        </w:tc>
      </w:tr>
      <w:tr w:rsidR="000173B1" w:rsidRPr="000173B1" w:rsidTr="000173B1">
        <w:trPr>
          <w:trHeight w:val="45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B1" w:rsidRPr="000173B1" w:rsidRDefault="000173B1" w:rsidP="000173B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0173B1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ارتوپدي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B1" w:rsidRPr="000173B1" w:rsidRDefault="00277CCC" w:rsidP="000173B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B1" w:rsidRPr="000173B1" w:rsidRDefault="0079414F" w:rsidP="00277CCC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  <w:r w:rsidR="00277CCC"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27</w:t>
            </w:r>
          </w:p>
        </w:tc>
      </w:tr>
      <w:tr w:rsidR="000173B1" w:rsidRPr="000173B1" w:rsidTr="000173B1">
        <w:trPr>
          <w:trHeight w:val="45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B1" w:rsidRPr="000173B1" w:rsidRDefault="000173B1" w:rsidP="000173B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0173B1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ارولوژي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B1" w:rsidRPr="000173B1" w:rsidRDefault="0079414F" w:rsidP="000173B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B1" w:rsidRPr="000173B1" w:rsidRDefault="00277CCC" w:rsidP="000173B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</w:tr>
      <w:tr w:rsidR="000173B1" w:rsidRPr="000173B1" w:rsidTr="000173B1">
        <w:trPr>
          <w:trHeight w:val="45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B1" w:rsidRPr="000173B1" w:rsidRDefault="000173B1" w:rsidP="000173B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0173B1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جراحي عمومي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B1" w:rsidRPr="000173B1" w:rsidRDefault="00277CCC" w:rsidP="000173B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B1" w:rsidRPr="000173B1" w:rsidRDefault="007C387C" w:rsidP="00277CCC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  <w:r w:rsidR="00277CCC"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42</w:t>
            </w:r>
          </w:p>
        </w:tc>
      </w:tr>
      <w:tr w:rsidR="000173B1" w:rsidRPr="000173B1" w:rsidTr="000173B1">
        <w:trPr>
          <w:trHeight w:val="45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B1" w:rsidRPr="000173B1" w:rsidRDefault="000173B1" w:rsidP="000173B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0173B1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چشم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B1" w:rsidRPr="000173B1" w:rsidRDefault="0079414F" w:rsidP="000173B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B1" w:rsidRPr="000173B1" w:rsidRDefault="007C387C" w:rsidP="00277CCC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  <w:r w:rsidR="00277CCC"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0</w:t>
            </w:r>
          </w:p>
        </w:tc>
      </w:tr>
      <w:tr w:rsidR="000173B1" w:rsidRPr="000173B1" w:rsidTr="000173B1">
        <w:trPr>
          <w:trHeight w:val="45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B1" w:rsidRPr="000173B1" w:rsidRDefault="000173B1" w:rsidP="000173B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0173B1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داخلي اعصاب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B1" w:rsidRPr="000173B1" w:rsidRDefault="00277CCC" w:rsidP="000173B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B1" w:rsidRPr="000173B1" w:rsidRDefault="00277CCC" w:rsidP="000173B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22</w:t>
            </w:r>
          </w:p>
        </w:tc>
      </w:tr>
      <w:tr w:rsidR="000173B1" w:rsidRPr="000173B1" w:rsidTr="00277CCC">
        <w:trPr>
          <w:trHeight w:val="377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B1" w:rsidRPr="000173B1" w:rsidRDefault="000173B1" w:rsidP="000173B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0173B1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داخلي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B1" w:rsidRPr="000173B1" w:rsidRDefault="0079414F" w:rsidP="00277CCC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  <w:r w:rsidR="00277CCC"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B1" w:rsidRPr="000173B1" w:rsidRDefault="00277CCC" w:rsidP="000173B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193</w:t>
            </w:r>
          </w:p>
        </w:tc>
      </w:tr>
      <w:tr w:rsidR="000173B1" w:rsidRPr="000173B1" w:rsidTr="000173B1">
        <w:trPr>
          <w:trHeight w:val="45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B1" w:rsidRPr="000173B1" w:rsidRDefault="000173B1" w:rsidP="000173B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0173B1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روانپزشکي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B1" w:rsidRPr="000173B1" w:rsidRDefault="007C387C" w:rsidP="000173B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B1" w:rsidRPr="000173B1" w:rsidRDefault="00277CCC" w:rsidP="000173B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19</w:t>
            </w:r>
          </w:p>
        </w:tc>
      </w:tr>
      <w:tr w:rsidR="000173B1" w:rsidRPr="000173B1" w:rsidTr="000173B1">
        <w:trPr>
          <w:trHeight w:val="45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B1" w:rsidRPr="000173B1" w:rsidRDefault="000173B1" w:rsidP="000173B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0173B1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زنان و زايمان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B1" w:rsidRPr="000173B1" w:rsidRDefault="0079414F" w:rsidP="000173B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20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B1" w:rsidRPr="000173B1" w:rsidRDefault="0079414F" w:rsidP="00277CCC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  <w:r w:rsidR="00277CCC"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54</w:t>
            </w:r>
          </w:p>
        </w:tc>
      </w:tr>
      <w:tr w:rsidR="000173B1" w:rsidRPr="000173B1" w:rsidTr="000173B1">
        <w:trPr>
          <w:trHeight w:val="45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B1" w:rsidRPr="000173B1" w:rsidRDefault="000173B1" w:rsidP="000173B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0173B1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اطفال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B1" w:rsidRPr="000173B1" w:rsidRDefault="0079414F" w:rsidP="000173B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18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B1" w:rsidRPr="000173B1" w:rsidRDefault="007C387C" w:rsidP="00277CCC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  <w:r w:rsidR="00277CCC"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3</w:t>
            </w: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4</w:t>
            </w:r>
          </w:p>
        </w:tc>
      </w:tr>
      <w:tr w:rsidR="000173B1" w:rsidRPr="000173B1" w:rsidTr="000173B1">
        <w:trPr>
          <w:trHeight w:val="45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B1" w:rsidRPr="000173B1" w:rsidRDefault="000173B1" w:rsidP="000173B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0173B1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عفوني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B1" w:rsidRPr="000173B1" w:rsidRDefault="007C387C" w:rsidP="000173B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18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B1" w:rsidRPr="000173B1" w:rsidRDefault="00277CCC" w:rsidP="007C387C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8</w:t>
            </w:r>
            <w:r w:rsidR="007C387C"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7</w:t>
            </w:r>
          </w:p>
        </w:tc>
      </w:tr>
      <w:tr w:rsidR="000173B1" w:rsidRPr="000173B1" w:rsidTr="000173B1">
        <w:trPr>
          <w:trHeight w:val="45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B1" w:rsidRPr="000173B1" w:rsidRDefault="000173B1" w:rsidP="000173B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0173B1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نوزادان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B1" w:rsidRPr="000173B1" w:rsidRDefault="007C387C" w:rsidP="000173B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B1" w:rsidRPr="000173B1" w:rsidRDefault="007C387C" w:rsidP="00277CCC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  <w:r w:rsidR="00277CCC"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</w:tr>
      <w:tr w:rsidR="000173B1" w:rsidRPr="000173B1" w:rsidTr="000173B1">
        <w:trPr>
          <w:trHeight w:val="45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3B1" w:rsidRPr="000173B1" w:rsidRDefault="000173B1" w:rsidP="000173B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</w:rPr>
            </w:pPr>
            <w:r w:rsidRPr="000173B1">
              <w:rPr>
                <w:rFonts w:ascii="Times New Roman" w:eastAsia="Times New Roman" w:hAnsi="Times New Roman" w:cs="B Titr" w:hint="cs"/>
                <w:color w:val="000000"/>
                <w:rtl/>
              </w:rPr>
              <w:t>جمع کل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3B1" w:rsidRPr="000173B1" w:rsidRDefault="00277CCC" w:rsidP="000173B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B Titr"/>
                <w:b/>
                <w:bCs/>
                <w:color w:val="000000"/>
                <w:rtl/>
              </w:rPr>
              <w:fldChar w:fldCharType="begin"/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rtl/>
              </w:rPr>
              <w:instrText xml:space="preserve"> =</w:instrText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</w:rPr>
              <w:instrText>SUM(ABOVE)</w:instrText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Times New Roman" w:eastAsia="Times New Roman" w:hAnsi="Times New Roman" w:cs="B Titr"/>
                <w:b/>
                <w:bCs/>
                <w:noProof/>
                <w:color w:val="000000"/>
                <w:rtl/>
              </w:rPr>
              <w:t>132</w:t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3B1" w:rsidRPr="000173B1" w:rsidRDefault="00277CCC" w:rsidP="000173B1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B Titr"/>
                <w:b/>
                <w:bCs/>
                <w:color w:val="000000"/>
                <w:rtl/>
              </w:rPr>
              <w:fldChar w:fldCharType="begin"/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rtl/>
              </w:rPr>
              <w:instrText xml:space="preserve"> =</w:instrText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</w:rPr>
              <w:instrText>SUM(ABOVE)</w:instrText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rtl/>
              </w:rPr>
              <w:fldChar w:fldCharType="separate"/>
            </w:r>
            <w:r>
              <w:rPr>
                <w:rFonts w:ascii="Times New Roman" w:eastAsia="Times New Roman" w:hAnsi="Times New Roman" w:cs="B Titr"/>
                <w:b/>
                <w:bCs/>
                <w:noProof/>
                <w:color w:val="000000"/>
                <w:rtl/>
              </w:rPr>
              <w:t>1136</w:t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rtl/>
              </w:rPr>
              <w:fldChar w:fldCharType="end"/>
            </w:r>
          </w:p>
        </w:tc>
      </w:tr>
    </w:tbl>
    <w:p w:rsidR="0088328B" w:rsidRDefault="0088328B" w:rsidP="0079414F">
      <w:pPr>
        <w:bidi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B96303" w:rsidRPr="00C64A2C" w:rsidRDefault="00B96303" w:rsidP="00277CCC">
      <w:pPr>
        <w:bidi/>
        <w:rPr>
          <w:rFonts w:ascii="IranNastaliq" w:hAnsi="IranNastaliq" w:cs="B Zar"/>
          <w:b/>
          <w:bCs/>
          <w:sz w:val="24"/>
          <w:szCs w:val="24"/>
          <w:lang w:bidi="fa-IR"/>
        </w:rPr>
      </w:pPr>
      <w:r w:rsidRPr="00C64A2C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lastRenderedPageBreak/>
        <w:t xml:space="preserve">آمار مراجعین درمانگاه (متوسط ماهیانه) :       </w:t>
      </w:r>
      <w:r w:rsidR="00277CCC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5</w:t>
      </w:r>
      <w:r w:rsidR="0079414F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000</w:t>
      </w:r>
    </w:p>
    <w:p w:rsidR="00AA6A63" w:rsidRPr="00C64A2C" w:rsidRDefault="00AA6A63" w:rsidP="00EA5DE6">
      <w:pPr>
        <w:bidi/>
        <w:jc w:val="both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  <w:r w:rsidRPr="00C64A2C">
        <w:rPr>
          <w:rFonts w:ascii="IranNastaliq" w:hAnsi="IranNastaliq" w:cs="B Zar"/>
          <w:b/>
          <w:bCs/>
          <w:sz w:val="24"/>
          <w:szCs w:val="24"/>
          <w:u w:val="single"/>
          <w:rtl/>
          <w:lang w:bidi="fa-IR"/>
        </w:rPr>
        <w:t>بخش های پاراکلینیک موجود:</w:t>
      </w:r>
      <w:r w:rsidR="008A0056" w:rsidRPr="00C64A2C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رایولوژی </w:t>
      </w:r>
      <w:r w:rsidR="008A0056" w:rsidRPr="00C64A2C">
        <w:rPr>
          <w:rFonts w:ascii="IranNastaliq" w:hAnsi="IranNastaliq" w:cs="B Zar"/>
          <w:b/>
          <w:bCs/>
          <w:sz w:val="24"/>
          <w:szCs w:val="24"/>
          <w:rtl/>
          <w:lang w:bidi="fa-IR"/>
        </w:rPr>
        <w:t>–</w:t>
      </w:r>
      <w:r w:rsidR="008A0056" w:rsidRPr="00C64A2C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آزمایشگاه- سونوگرافی </w:t>
      </w:r>
      <w:r w:rsidR="008A0056" w:rsidRPr="00C64A2C">
        <w:rPr>
          <w:rFonts w:ascii="IranNastaliq" w:hAnsi="IranNastaliq" w:cs="B Zar"/>
          <w:b/>
          <w:bCs/>
          <w:sz w:val="24"/>
          <w:szCs w:val="24"/>
          <w:rtl/>
          <w:lang w:bidi="fa-IR"/>
        </w:rPr>
        <w:t>–</w:t>
      </w:r>
      <w:r w:rsidR="008A0056" w:rsidRPr="00C64A2C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همودیالیز </w:t>
      </w:r>
      <w:r w:rsidR="008A0056" w:rsidRPr="00C64A2C">
        <w:rPr>
          <w:rFonts w:ascii="IranNastaliq" w:hAnsi="IranNastaliq" w:cs="B Zar"/>
          <w:b/>
          <w:bCs/>
          <w:sz w:val="24"/>
          <w:szCs w:val="24"/>
          <w:rtl/>
          <w:lang w:bidi="fa-IR"/>
        </w:rPr>
        <w:t>–</w:t>
      </w:r>
      <w:r w:rsidR="00FD7DFE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ماموگرافی</w:t>
      </w:r>
      <w:r w:rsidR="008A0056" w:rsidRPr="00C64A2C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</w:t>
      </w:r>
      <w:r w:rsidR="00955A8C" w:rsidRPr="00C64A2C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- </w:t>
      </w:r>
      <w:r w:rsidR="008A0056" w:rsidRPr="00C64A2C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اکوکاردیوگرافی </w:t>
      </w:r>
      <w:r w:rsidR="00785403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="00785403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سی تی اسکن </w:t>
      </w:r>
      <w:r w:rsidR="009562DC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="009562DC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</w:t>
      </w:r>
      <w:r w:rsidR="00585946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آندوسکوپی - </w:t>
      </w:r>
      <w:r w:rsidR="009562DC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شوک درمانی </w:t>
      </w:r>
      <w:r w:rsidR="009562DC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="009562DC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</w:t>
      </w:r>
      <w:r w:rsidR="009562DC">
        <w:rPr>
          <w:rFonts w:ascii="IranNastaliq" w:hAnsi="IranNastaliq" w:cs="B Zar"/>
          <w:b/>
          <w:bCs/>
          <w:sz w:val="24"/>
          <w:szCs w:val="24"/>
          <w:lang w:bidi="fa-IR"/>
        </w:rPr>
        <w:t>NST</w:t>
      </w:r>
      <w:r w:rsidR="009562DC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-</w:t>
      </w:r>
      <w:r w:rsidR="00C91580" w:rsidRPr="00C64A2C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کلینیک ویژه</w:t>
      </w:r>
    </w:p>
    <w:p w:rsidR="00AA6A63" w:rsidRDefault="00A74748" w:rsidP="00AD5425">
      <w:pPr>
        <w:bidi/>
        <w:rPr>
          <w:rFonts w:ascii="IranNastaliq" w:hAnsi="IranNastaliq" w:cs="B Zar"/>
          <w:b/>
          <w:bCs/>
          <w:rtl/>
          <w:lang w:bidi="fa-IR"/>
        </w:rPr>
      </w:pPr>
      <w:r w:rsidRPr="00C64A2C">
        <w:rPr>
          <w:rFonts w:ascii="IranNastaliq" w:hAnsi="IranNastaliq" w:cs="B Zar" w:hint="cs"/>
          <w:b/>
          <w:bCs/>
          <w:rtl/>
          <w:lang w:bidi="fa-IR"/>
        </w:rPr>
        <w:t xml:space="preserve">*سایر بیمارستانهای موجود:   بیمارستان امام علی(ع) </w:t>
      </w:r>
      <w:r w:rsidRPr="00C64A2C">
        <w:rPr>
          <w:rFonts w:ascii="IranNastaliq" w:hAnsi="IranNastaliq" w:cs="Times New Roman"/>
          <w:b/>
          <w:bCs/>
          <w:rtl/>
          <w:lang w:bidi="fa-IR"/>
        </w:rPr>
        <w:t>(</w:t>
      </w:r>
      <w:r w:rsidRPr="00C64A2C">
        <w:rPr>
          <w:rFonts w:ascii="IranNastaliq" w:hAnsi="IranNastaliq" w:cs="B Zar" w:hint="cs"/>
          <w:b/>
          <w:bCs/>
          <w:rtl/>
          <w:lang w:bidi="fa-IR"/>
        </w:rPr>
        <w:t>وابسته به سازمان تامین اجتماعی )</w:t>
      </w:r>
    </w:p>
    <w:p w:rsidR="00AD7841" w:rsidRPr="00370B3B" w:rsidRDefault="00AD7841" w:rsidP="00AD7841">
      <w:pPr>
        <w:bidi/>
        <w:rPr>
          <w:rFonts w:ascii="IranNastaliq" w:hAnsi="IranNastaliq" w:cs="B Zar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</w:pPr>
      <w:r w:rsidRPr="00370B3B"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 xml:space="preserve">این شهرستان مشمول برنامه ماندگاری است (گروه ب)  </w:t>
      </w:r>
    </w:p>
    <w:p w:rsidR="00AD7841" w:rsidRPr="00370B3B" w:rsidRDefault="00AD7841" w:rsidP="00AD7841">
      <w:pPr>
        <w:bidi/>
        <w:rPr>
          <w:rFonts w:ascii="IranNastaliq" w:hAnsi="IranNastaliq" w:cs="B Zar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</w:pPr>
      <w:r w:rsidRPr="00370B3B"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>جهت کلیه متخصصین متعهد خدمت آن شهرستان پانسیون  تامین گردیده است.</w:t>
      </w:r>
    </w:p>
    <w:p w:rsidR="00AD7841" w:rsidRPr="00B93E26" w:rsidRDefault="00AD7841" w:rsidP="00AD7841">
      <w:pPr>
        <w:bidi/>
        <w:rPr>
          <w:rFonts w:ascii="IranNastaliq" w:hAnsi="IranNastaliq" w:cs="B Zar"/>
          <w:b/>
          <w:bCs/>
          <w:color w:val="FF0000"/>
          <w:sz w:val="28"/>
          <w:szCs w:val="28"/>
          <w:u w:val="single"/>
          <w:rtl/>
          <w:lang w:bidi="fa-IR"/>
        </w:rPr>
      </w:pPr>
      <w:r w:rsidRPr="00370B3B"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>جهت دریافت اطلاعات تکمیلی</w:t>
      </w:r>
      <w:bookmarkStart w:id="0" w:name="_GoBack"/>
      <w:bookmarkEnd w:id="0"/>
      <w:r w:rsidRPr="00370B3B"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 xml:space="preserve"> شهرستان -  </w:t>
      </w:r>
      <w:r w:rsidRPr="00AD7841"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 xml:space="preserve">تلفن: </w:t>
      </w:r>
      <w:r w:rsidRPr="00AD7841"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>09132532968</w:t>
      </w:r>
    </w:p>
    <w:p w:rsidR="00AD7841" w:rsidRDefault="00AD7841" w:rsidP="00AD7841">
      <w:pPr>
        <w:bidi/>
        <w:rPr>
          <w:rFonts w:ascii="IranNastaliq" w:hAnsi="IranNastaliq" w:cs="B Zar"/>
          <w:b/>
          <w:bCs/>
          <w:rtl/>
          <w:lang w:bidi="fa-IR"/>
        </w:rPr>
      </w:pPr>
    </w:p>
    <w:sectPr w:rsidR="00AD7841" w:rsidSect="00C91580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charset w:val="00"/>
    <w:family w:val="swiss"/>
    <w:pitch w:val="variable"/>
    <w:sig w:usb0="61002A87" w:usb1="80000000" w:usb2="00000008" w:usb3="00000000" w:csb0="0001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Times New Roman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06962"/>
    <w:rsid w:val="00001FB7"/>
    <w:rsid w:val="000173B1"/>
    <w:rsid w:val="001225D9"/>
    <w:rsid w:val="00157A2A"/>
    <w:rsid w:val="001629AA"/>
    <w:rsid w:val="00187424"/>
    <w:rsid w:val="00197687"/>
    <w:rsid w:val="001E4A90"/>
    <w:rsid w:val="002455C1"/>
    <w:rsid w:val="0025147E"/>
    <w:rsid w:val="0027089A"/>
    <w:rsid w:val="00277CCC"/>
    <w:rsid w:val="002B5D26"/>
    <w:rsid w:val="00302347"/>
    <w:rsid w:val="00320C0E"/>
    <w:rsid w:val="00331D2E"/>
    <w:rsid w:val="0035242B"/>
    <w:rsid w:val="00376F29"/>
    <w:rsid w:val="003862C7"/>
    <w:rsid w:val="00397BEE"/>
    <w:rsid w:val="003C6DC1"/>
    <w:rsid w:val="003F1EDD"/>
    <w:rsid w:val="004262D6"/>
    <w:rsid w:val="00426736"/>
    <w:rsid w:val="004818F6"/>
    <w:rsid w:val="00490310"/>
    <w:rsid w:val="004A1F72"/>
    <w:rsid w:val="004A2433"/>
    <w:rsid w:val="00585946"/>
    <w:rsid w:val="005B3DFC"/>
    <w:rsid w:val="00601BBA"/>
    <w:rsid w:val="006532A6"/>
    <w:rsid w:val="0066015A"/>
    <w:rsid w:val="0068368E"/>
    <w:rsid w:val="006A6FC8"/>
    <w:rsid w:val="006A748B"/>
    <w:rsid w:val="006C795C"/>
    <w:rsid w:val="006D298D"/>
    <w:rsid w:val="006F6322"/>
    <w:rsid w:val="00737BAB"/>
    <w:rsid w:val="00741C95"/>
    <w:rsid w:val="00766707"/>
    <w:rsid w:val="00785403"/>
    <w:rsid w:val="0079414F"/>
    <w:rsid w:val="007C1C7C"/>
    <w:rsid w:val="007C387C"/>
    <w:rsid w:val="007D67D1"/>
    <w:rsid w:val="007E366D"/>
    <w:rsid w:val="00807DD6"/>
    <w:rsid w:val="008178AB"/>
    <w:rsid w:val="0085461F"/>
    <w:rsid w:val="0088328B"/>
    <w:rsid w:val="008A0056"/>
    <w:rsid w:val="0091656E"/>
    <w:rsid w:val="00921319"/>
    <w:rsid w:val="00942413"/>
    <w:rsid w:val="00955A8C"/>
    <w:rsid w:val="009562DC"/>
    <w:rsid w:val="00981BB3"/>
    <w:rsid w:val="009C5546"/>
    <w:rsid w:val="009F2B68"/>
    <w:rsid w:val="009F7649"/>
    <w:rsid w:val="009F7E13"/>
    <w:rsid w:val="00A06962"/>
    <w:rsid w:val="00A2003A"/>
    <w:rsid w:val="00A22929"/>
    <w:rsid w:val="00A74748"/>
    <w:rsid w:val="00A76AD9"/>
    <w:rsid w:val="00AA6A63"/>
    <w:rsid w:val="00AC51F9"/>
    <w:rsid w:val="00AD5425"/>
    <w:rsid w:val="00AD7841"/>
    <w:rsid w:val="00B24930"/>
    <w:rsid w:val="00B45AD5"/>
    <w:rsid w:val="00B57116"/>
    <w:rsid w:val="00B96303"/>
    <w:rsid w:val="00BD1597"/>
    <w:rsid w:val="00BE1734"/>
    <w:rsid w:val="00BF5D0E"/>
    <w:rsid w:val="00C02CDE"/>
    <w:rsid w:val="00C17D65"/>
    <w:rsid w:val="00C228A9"/>
    <w:rsid w:val="00C360DD"/>
    <w:rsid w:val="00C47EF7"/>
    <w:rsid w:val="00C64A2C"/>
    <w:rsid w:val="00C74ACF"/>
    <w:rsid w:val="00C871E6"/>
    <w:rsid w:val="00C91580"/>
    <w:rsid w:val="00C9213F"/>
    <w:rsid w:val="00CC6181"/>
    <w:rsid w:val="00CD0CC7"/>
    <w:rsid w:val="00D02720"/>
    <w:rsid w:val="00D63BCB"/>
    <w:rsid w:val="00DA5D7A"/>
    <w:rsid w:val="00E53D39"/>
    <w:rsid w:val="00E72271"/>
    <w:rsid w:val="00E74AFF"/>
    <w:rsid w:val="00E7697D"/>
    <w:rsid w:val="00E77760"/>
    <w:rsid w:val="00E77D99"/>
    <w:rsid w:val="00EA255D"/>
    <w:rsid w:val="00EA3F0A"/>
    <w:rsid w:val="00EA5DE6"/>
    <w:rsid w:val="00ED08E6"/>
    <w:rsid w:val="00ED2109"/>
    <w:rsid w:val="00F06F6E"/>
    <w:rsid w:val="00F241C7"/>
    <w:rsid w:val="00F2500D"/>
    <w:rsid w:val="00F55B4B"/>
    <w:rsid w:val="00F84863"/>
    <w:rsid w:val="00F87AB3"/>
    <w:rsid w:val="00FA66E5"/>
    <w:rsid w:val="00FC4EE6"/>
    <w:rsid w:val="00FD7DFE"/>
    <w:rsid w:val="00FD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FF594"/>
  <w15:docId w15:val="{4EFC9E19-C9D0-4F27-83DE-560EE327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2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B68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737BA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4C74C-7D4D-4ABA-847B-F6918FB3F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3091492931</dc:creator>
  <cp:keywords/>
  <dc:description/>
  <cp:lastModifiedBy>پردیس کامیابی پور</cp:lastModifiedBy>
  <cp:revision>49</cp:revision>
  <dcterms:created xsi:type="dcterms:W3CDTF">2015-09-13T05:02:00Z</dcterms:created>
  <dcterms:modified xsi:type="dcterms:W3CDTF">2025-09-28T06:39:00Z</dcterms:modified>
</cp:coreProperties>
</file>