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CA" w:rsidRPr="001702CA" w:rsidRDefault="0015432D" w:rsidP="00367C24">
      <w:pPr>
        <w:jc w:val="center"/>
        <w:rPr>
          <w:rFonts w:ascii="IranNastaliq" w:hAnsi="IranNastaliq" w:cs="B Zar"/>
          <w:b/>
          <w:bCs/>
          <w:sz w:val="28"/>
          <w:szCs w:val="28"/>
          <w:lang w:bidi="fa-IR"/>
        </w:rPr>
      </w:pPr>
      <w:r>
        <w:rPr>
          <w:noProof/>
        </w:rPr>
        <w:drawing>
          <wp:inline distT="0" distB="0" distL="0" distR="0">
            <wp:extent cx="2857500" cy="2379438"/>
            <wp:effectExtent l="0" t="0" r="0" b="0"/>
            <wp:docPr id="3" name="irc_mi" descr="http://www.kouhbanan.com/template/header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ouhbanan.com/template/header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95" cy="238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A63"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974CCF"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کوهبنان</w:t>
      </w:r>
      <w:r w:rsidR="00367C2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                            </w:t>
      </w:r>
    </w:p>
    <w:p w:rsidR="00AA6A63" w:rsidRPr="001702CA" w:rsidRDefault="00187424" w:rsidP="003E292B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3E292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ضریب محرومیت :  </w:t>
      </w:r>
      <w:r w:rsidR="003E292B"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 w:rsidR="003E292B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 w:rsidR="003E292B"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3.5</w:t>
      </w:r>
      <w:r w:rsidR="003E292B">
        <w:rPr>
          <w:rFonts w:ascii="IranNastaliq" w:hAnsi="IranNastaliq" w:cs="B Titr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="003E292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AA6A63" w:rsidRDefault="00AA6A63" w:rsidP="006272D4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1702CA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187424"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  <w:r w:rsidR="00886627" w:rsidRPr="00886627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22</w:t>
      </w:r>
      <w:r w:rsidR="006272D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68</w:t>
      </w:r>
      <w:r w:rsidR="00886627" w:rsidRPr="00886627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0</w:t>
      </w:r>
      <w:r w:rsidR="00367C2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367C24" w:rsidRPr="00367C24" w:rsidRDefault="00367C24" w:rsidP="00367C24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67C2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فاصله از مرکز استان: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168</w:t>
      </w:r>
      <w:r w:rsidRPr="00367C2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ک</w:t>
      </w:r>
      <w:r w:rsidRPr="00367C2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367C2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لومتر</w:t>
      </w:r>
    </w:p>
    <w:p w:rsidR="00367C24" w:rsidRPr="001702CA" w:rsidRDefault="00367C24" w:rsidP="00367C24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67C2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امت</w:t>
      </w:r>
      <w:r w:rsidRPr="00367C2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367C2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از</w:t>
      </w:r>
      <w:r w:rsidRPr="00367C2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مطب سال</w:t>
      </w:r>
      <w:r w:rsidRPr="00367C2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367C2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انه</w:t>
      </w:r>
      <w:r w:rsidRPr="00367C2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120</w:t>
      </w:r>
    </w:p>
    <w:p w:rsidR="00AA6A63" w:rsidRDefault="00974CCF" w:rsidP="00B51A4D">
      <w:pPr>
        <w:jc w:val="right"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بیمارستان </w:t>
      </w:r>
      <w:r w:rsidR="00B51A4D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: </w:t>
      </w:r>
      <w:r w:rsidR="00C070F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افضل الدین </w:t>
      </w:r>
      <w:r w:rsidR="00B51A4D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ابوحامد</w:t>
      </w:r>
      <w:r w:rsidR="00C070F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کوهبنانی</w:t>
      </w:r>
    </w:p>
    <w:p w:rsidR="00C76BC8" w:rsidRDefault="00C76BC8" w:rsidP="009B1EA8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اسامی بخش های بیمارستان :  </w:t>
      </w:r>
    </w:p>
    <w:tbl>
      <w:tblPr>
        <w:bidiVisual/>
        <w:tblW w:w="5869" w:type="dxa"/>
        <w:jc w:val="center"/>
        <w:tblLook w:val="04A0" w:firstRow="1" w:lastRow="0" w:firstColumn="1" w:lastColumn="0" w:noHBand="0" w:noVBand="1"/>
      </w:tblPr>
      <w:tblGrid>
        <w:gridCol w:w="1819"/>
        <w:gridCol w:w="1836"/>
        <w:gridCol w:w="2214"/>
      </w:tblGrid>
      <w:tr w:rsidR="009B1EA8" w:rsidRPr="001868C3" w:rsidTr="00DC0738">
        <w:trPr>
          <w:trHeight w:val="450"/>
          <w:jc w:val="center"/>
        </w:trPr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EA8" w:rsidRPr="001868C3" w:rsidRDefault="009B1EA8" w:rsidP="0050621E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B1EA8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(متوسط ماهیانه)</w:t>
            </w:r>
          </w:p>
        </w:tc>
      </w:tr>
      <w:tr w:rsidR="009B1EA8" w:rsidRPr="001868C3" w:rsidTr="00DC0738">
        <w:trPr>
          <w:trHeight w:val="45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8" w:rsidRPr="001868C3" w:rsidRDefault="009C63F8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8C6A50" w:rsidP="006272D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  <w:r w:rsidR="006272D4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9B1EA8" w:rsidRPr="001868C3" w:rsidTr="00DC0738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8" w:rsidRPr="001868C3" w:rsidRDefault="00DC0738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6272D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9B1EA8" w:rsidRPr="001868C3" w:rsidTr="00DC0738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جراحي عمومي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8" w:rsidRPr="001868C3" w:rsidRDefault="006272D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6272D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9B1EA8" w:rsidRPr="001868C3" w:rsidTr="00DC0738">
        <w:trPr>
          <w:trHeight w:val="48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8" w:rsidRPr="001868C3" w:rsidRDefault="00DC0738" w:rsidP="006272D4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6272D4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8C6A50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75</w:t>
            </w:r>
          </w:p>
        </w:tc>
      </w:tr>
      <w:tr w:rsidR="006272D4" w:rsidRPr="001868C3" w:rsidTr="00DC0738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2D4" w:rsidRPr="001868C3" w:rsidRDefault="006272D4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2D4" w:rsidRDefault="006272D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2D4" w:rsidRDefault="006272D4" w:rsidP="009B1EA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B1EA8" w:rsidRPr="001868C3" w:rsidTr="00DC0738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EA8" w:rsidRPr="001868C3" w:rsidRDefault="00DC0738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A8" w:rsidRPr="001868C3" w:rsidRDefault="006272D4" w:rsidP="009B1EA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9B1EA8" w:rsidRPr="001868C3" w:rsidTr="00DC0738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EA8" w:rsidRPr="001868C3" w:rsidRDefault="009B1EA8" w:rsidP="0050621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rtl/>
              </w:rPr>
              <w:t>جمع کل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EA8" w:rsidRPr="001868C3" w:rsidRDefault="006272D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33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A8" w:rsidRPr="001868C3" w:rsidRDefault="006272D4" w:rsidP="0050621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125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</w:tr>
    </w:tbl>
    <w:p w:rsidR="00D33D13" w:rsidRDefault="00426C59" w:rsidP="00814502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آمار مراجعین درمانگاه (متوسط ماهیانه) :    </w:t>
      </w:r>
      <w:r w:rsidR="0081450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1800</w:t>
      </w:r>
    </w:p>
    <w:p w:rsidR="00426C59" w:rsidRDefault="00426C59" w:rsidP="00117178">
      <w:pPr>
        <w:bidi/>
        <w:jc w:val="both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D33D13" w:rsidRPr="00863856"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  <w:t>بخش های پاراکلینیک موجود:</w:t>
      </w:r>
      <w:r w:rsidR="00D33D13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رایولوژی </w:t>
      </w:r>
      <w:r w:rsidR="00D33D13"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D33D13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آزمایشگاه- سونوگرافی </w:t>
      </w:r>
      <w:r w:rsidR="00D33D13"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D33D13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2A45F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اکوکاردیوگرافی -</w:t>
      </w:r>
      <w:r w:rsidR="00D33D13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همودیالیز </w:t>
      </w:r>
      <w:r w:rsidR="00D33D13"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D33D1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کلینییک ویژه -</w:t>
      </w:r>
      <w:r w:rsidR="00D33D13" w:rsidRPr="00A42F68">
        <w:rPr>
          <w:rFonts w:ascii="IranNastaliq" w:hAnsi="IranNastaliq" w:cs="B Zar"/>
          <w:b/>
          <w:bCs/>
          <w:sz w:val="28"/>
          <w:szCs w:val="28"/>
          <w:lang w:bidi="fa-IR"/>
        </w:rPr>
        <w:t xml:space="preserve">    NST</w:t>
      </w:r>
    </w:p>
    <w:p w:rsidR="00807E3E" w:rsidRPr="00370B3B" w:rsidRDefault="00807E3E" w:rsidP="00807E3E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lastRenderedPageBreak/>
        <w:t xml:space="preserve">این شهرستان مشمول برنامه ماندگاری است (گروه </w:t>
      </w:r>
      <w:r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الف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)  </w:t>
      </w:r>
    </w:p>
    <w:p w:rsidR="00807E3E" w:rsidRPr="00370B3B" w:rsidRDefault="00807E3E" w:rsidP="00807E3E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کلیه متخصصین متعهد خدمت آن شهرستان پانسیون  تامین گردیده است.</w:t>
      </w:r>
    </w:p>
    <w:p w:rsidR="00807E3E" w:rsidRPr="00B93E26" w:rsidRDefault="00807E3E" w:rsidP="00807E3E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دریافت اطلاعات تکم</w:t>
      </w:r>
      <w:bookmarkStart w:id="0" w:name="_GoBack"/>
      <w:bookmarkEnd w:id="0"/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یلی شهرستان </w:t>
      </w:r>
      <w:r w:rsidRPr="00807E3E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-  تلفن: </w:t>
      </w:r>
      <w:r w:rsidRPr="00807E3E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09156088357</w:t>
      </w:r>
    </w:p>
    <w:p w:rsidR="00807E3E" w:rsidRDefault="00807E3E" w:rsidP="00807E3E">
      <w:pPr>
        <w:bidi/>
        <w:jc w:val="both"/>
        <w:rPr>
          <w:rFonts w:ascii="IranNastaliq" w:hAnsi="IranNastaliq" w:cs="B Zar"/>
          <w:b/>
          <w:bCs/>
          <w:sz w:val="28"/>
          <w:szCs w:val="28"/>
          <w:lang w:bidi="fa-IR"/>
        </w:rPr>
      </w:pPr>
    </w:p>
    <w:sectPr w:rsidR="00807E3E" w:rsidSect="001702CA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962"/>
    <w:rsid w:val="00001FB7"/>
    <w:rsid w:val="00031AA5"/>
    <w:rsid w:val="00117178"/>
    <w:rsid w:val="0015432D"/>
    <w:rsid w:val="00157A2A"/>
    <w:rsid w:val="001629AA"/>
    <w:rsid w:val="001702CA"/>
    <w:rsid w:val="00187424"/>
    <w:rsid w:val="00211D26"/>
    <w:rsid w:val="002455C1"/>
    <w:rsid w:val="002A45F6"/>
    <w:rsid w:val="002B5D26"/>
    <w:rsid w:val="00302347"/>
    <w:rsid w:val="00320C0E"/>
    <w:rsid w:val="00331D2E"/>
    <w:rsid w:val="0035242B"/>
    <w:rsid w:val="00367C24"/>
    <w:rsid w:val="00376F29"/>
    <w:rsid w:val="003862C7"/>
    <w:rsid w:val="003A2586"/>
    <w:rsid w:val="003C6DC1"/>
    <w:rsid w:val="003E292B"/>
    <w:rsid w:val="003F1A31"/>
    <w:rsid w:val="00426C59"/>
    <w:rsid w:val="004818F6"/>
    <w:rsid w:val="00496C12"/>
    <w:rsid w:val="004A1F72"/>
    <w:rsid w:val="004A2433"/>
    <w:rsid w:val="00526B52"/>
    <w:rsid w:val="00601BBA"/>
    <w:rsid w:val="006272D4"/>
    <w:rsid w:val="006532A6"/>
    <w:rsid w:val="0066015A"/>
    <w:rsid w:val="0068368E"/>
    <w:rsid w:val="006A748B"/>
    <w:rsid w:val="006C795C"/>
    <w:rsid w:val="006D298D"/>
    <w:rsid w:val="006E5579"/>
    <w:rsid w:val="006F6322"/>
    <w:rsid w:val="00737BAB"/>
    <w:rsid w:val="00746D92"/>
    <w:rsid w:val="00766707"/>
    <w:rsid w:val="007E366D"/>
    <w:rsid w:val="00807DD6"/>
    <w:rsid w:val="00807E3E"/>
    <w:rsid w:val="00814502"/>
    <w:rsid w:val="008178AB"/>
    <w:rsid w:val="00864742"/>
    <w:rsid w:val="00886627"/>
    <w:rsid w:val="008A0056"/>
    <w:rsid w:val="008C6A50"/>
    <w:rsid w:val="00921319"/>
    <w:rsid w:val="00942413"/>
    <w:rsid w:val="00974CCF"/>
    <w:rsid w:val="00981BB3"/>
    <w:rsid w:val="009B1EA8"/>
    <w:rsid w:val="009B4B7A"/>
    <w:rsid w:val="009C5546"/>
    <w:rsid w:val="009C63F8"/>
    <w:rsid w:val="009F2B68"/>
    <w:rsid w:val="009F7649"/>
    <w:rsid w:val="009F7E13"/>
    <w:rsid w:val="00A06962"/>
    <w:rsid w:val="00A2003A"/>
    <w:rsid w:val="00AA3E8B"/>
    <w:rsid w:val="00AA6A63"/>
    <w:rsid w:val="00AC51F9"/>
    <w:rsid w:val="00B051F5"/>
    <w:rsid w:val="00B24930"/>
    <w:rsid w:val="00B41CD3"/>
    <w:rsid w:val="00B51A4D"/>
    <w:rsid w:val="00B57116"/>
    <w:rsid w:val="00BC00D6"/>
    <w:rsid w:val="00BD1597"/>
    <w:rsid w:val="00BE1734"/>
    <w:rsid w:val="00BF5D0E"/>
    <w:rsid w:val="00C070F6"/>
    <w:rsid w:val="00C17D65"/>
    <w:rsid w:val="00C228A9"/>
    <w:rsid w:val="00C360DD"/>
    <w:rsid w:val="00C74ACF"/>
    <w:rsid w:val="00C76BC8"/>
    <w:rsid w:val="00CC6181"/>
    <w:rsid w:val="00CD0CC7"/>
    <w:rsid w:val="00D02720"/>
    <w:rsid w:val="00D043B6"/>
    <w:rsid w:val="00D33D13"/>
    <w:rsid w:val="00DA5D7A"/>
    <w:rsid w:val="00DC0738"/>
    <w:rsid w:val="00DF5FFA"/>
    <w:rsid w:val="00E07B75"/>
    <w:rsid w:val="00E74AFF"/>
    <w:rsid w:val="00E77760"/>
    <w:rsid w:val="00E77D99"/>
    <w:rsid w:val="00ED08E6"/>
    <w:rsid w:val="00ED2109"/>
    <w:rsid w:val="00F06F6E"/>
    <w:rsid w:val="00F241C7"/>
    <w:rsid w:val="00F2500D"/>
    <w:rsid w:val="00F87AB3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3195"/>
  <w15:docId w15:val="{F0EB4329-5E72-4CB2-846B-5FAFC662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6EA2-CEF0-40B6-8920-B38A484D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32</cp:revision>
  <cp:lastPrinted>2024-11-30T08:45:00Z</cp:lastPrinted>
  <dcterms:created xsi:type="dcterms:W3CDTF">2015-09-13T05:03:00Z</dcterms:created>
  <dcterms:modified xsi:type="dcterms:W3CDTF">2025-09-28T06:40:00Z</dcterms:modified>
</cp:coreProperties>
</file>