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DC2" w:rsidRPr="002837FB" w:rsidRDefault="00EB07B8" w:rsidP="002C7C88">
      <w:pPr>
        <w:bidi/>
        <w:spacing w:line="240" w:lineRule="auto"/>
        <w:jc w:val="center"/>
        <w:rPr>
          <w:rFonts w:cs="Calibri"/>
          <w:b/>
          <w:bCs/>
          <w:sz w:val="20"/>
          <w:szCs w:val="20"/>
          <w:rtl/>
          <w:lang w:bidi="fa-IR"/>
        </w:rPr>
      </w:pPr>
      <w:bookmarkStart w:id="0" w:name="_GoBack"/>
      <w:r w:rsidRPr="002837FB">
        <w:rPr>
          <w:rFonts w:cs="Calibri" w:hint="cs"/>
          <w:b/>
          <w:bCs/>
          <w:sz w:val="20"/>
          <w:szCs w:val="20"/>
          <w:rtl/>
          <w:lang w:bidi="fa-IR"/>
        </w:rPr>
        <w:t>"</w:t>
      </w:r>
      <w:r w:rsidRPr="002837FB">
        <w:rPr>
          <w:rFonts w:cs="B Nazanin" w:hint="cs"/>
          <w:b/>
          <w:bCs/>
          <w:sz w:val="20"/>
          <w:szCs w:val="20"/>
          <w:rtl/>
          <w:lang w:bidi="fa-IR"/>
        </w:rPr>
        <w:t>هو الحکیم</w:t>
      </w:r>
      <w:r w:rsidRPr="002837FB">
        <w:rPr>
          <w:rFonts w:cs="Calibri" w:hint="cs"/>
          <w:b/>
          <w:bCs/>
          <w:sz w:val="20"/>
          <w:szCs w:val="20"/>
          <w:rtl/>
          <w:lang w:bidi="fa-IR"/>
        </w:rPr>
        <w:t>"</w:t>
      </w:r>
    </w:p>
    <w:p w:rsidR="00EB07B8" w:rsidRPr="002837FB" w:rsidRDefault="00EB07B8" w:rsidP="002C7C88">
      <w:pPr>
        <w:bidi/>
        <w:spacing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2837FB">
        <w:rPr>
          <w:rFonts w:cs="B Nazanin" w:hint="cs"/>
          <w:b/>
          <w:bCs/>
          <w:sz w:val="20"/>
          <w:szCs w:val="20"/>
          <w:rtl/>
          <w:lang w:bidi="fa-IR"/>
        </w:rPr>
        <w:t xml:space="preserve">دفتر سلامت جمعیت، خانواده و مدارس </w:t>
      </w:r>
      <w:r w:rsidRPr="002837FB">
        <w:rPr>
          <w:rFonts w:ascii="Times New Roman" w:hAnsi="Times New Roman" w:cs="Times New Roman" w:hint="cs"/>
          <w:b/>
          <w:bCs/>
          <w:sz w:val="20"/>
          <w:szCs w:val="20"/>
          <w:rtl/>
          <w:lang w:bidi="fa-IR"/>
        </w:rPr>
        <w:t>–</w:t>
      </w:r>
      <w:r w:rsidRPr="002837FB">
        <w:rPr>
          <w:rFonts w:cs="B Nazanin" w:hint="cs"/>
          <w:b/>
          <w:bCs/>
          <w:sz w:val="20"/>
          <w:szCs w:val="20"/>
          <w:rtl/>
          <w:lang w:bidi="fa-IR"/>
        </w:rPr>
        <w:t xml:space="preserve"> اداره سلامت مادران</w:t>
      </w:r>
    </w:p>
    <w:p w:rsidR="00EB07B8" w:rsidRPr="002837FB" w:rsidRDefault="00EB07B8" w:rsidP="002C7C88">
      <w:pPr>
        <w:bidi/>
        <w:spacing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2837FB">
        <w:rPr>
          <w:rFonts w:cs="B Nazanin" w:hint="cs"/>
          <w:b/>
          <w:bCs/>
          <w:sz w:val="20"/>
          <w:szCs w:val="20"/>
          <w:rtl/>
          <w:lang w:bidi="fa-IR"/>
        </w:rPr>
        <w:t xml:space="preserve">نظام کشوری مراقبت مرگ مادری </w:t>
      </w:r>
      <w:r w:rsidRPr="002837FB">
        <w:rPr>
          <w:rFonts w:ascii="Times New Roman" w:hAnsi="Times New Roman" w:cs="Times New Roman" w:hint="cs"/>
          <w:b/>
          <w:bCs/>
          <w:sz w:val="20"/>
          <w:szCs w:val="20"/>
          <w:rtl/>
          <w:lang w:bidi="fa-IR"/>
        </w:rPr>
        <w:t>–</w:t>
      </w:r>
      <w:r w:rsidRPr="002837FB">
        <w:rPr>
          <w:rFonts w:cs="B Nazanin" w:hint="cs"/>
          <w:b/>
          <w:bCs/>
          <w:sz w:val="20"/>
          <w:szCs w:val="20"/>
          <w:rtl/>
          <w:lang w:bidi="fa-IR"/>
        </w:rPr>
        <w:t xml:space="preserve"> فرم گزارش فوری مرگ مادر</w:t>
      </w:r>
    </w:p>
    <w:tbl>
      <w:tblPr>
        <w:tblStyle w:val="TableGrid"/>
        <w:bidiVisual/>
        <w:tblW w:w="11595" w:type="dxa"/>
        <w:tblInd w:w="-1139" w:type="dxa"/>
        <w:tblLook w:val="04A0" w:firstRow="1" w:lastRow="0" w:firstColumn="1" w:lastColumn="0" w:noHBand="0" w:noVBand="1"/>
      </w:tblPr>
      <w:tblGrid>
        <w:gridCol w:w="2873"/>
        <w:gridCol w:w="8722"/>
      </w:tblGrid>
      <w:tr w:rsidR="00EB07B8" w:rsidRPr="002837FB" w:rsidTr="003674A5">
        <w:trPr>
          <w:trHeight w:val="332"/>
        </w:trPr>
        <w:tc>
          <w:tcPr>
            <w:tcW w:w="2873" w:type="dxa"/>
            <w:vAlign w:val="center"/>
          </w:tcPr>
          <w:p w:rsidR="00EB07B8" w:rsidRPr="002837FB" w:rsidRDefault="00EB07B8" w:rsidP="00EB07B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37F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تکمیل کننده فرم</w:t>
            </w:r>
          </w:p>
        </w:tc>
        <w:tc>
          <w:tcPr>
            <w:tcW w:w="8722" w:type="dxa"/>
            <w:vAlign w:val="center"/>
          </w:tcPr>
          <w:p w:rsidR="00EB07B8" w:rsidRPr="002837FB" w:rsidRDefault="00126961" w:rsidP="00EB07B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37F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..................</w:t>
            </w:r>
          </w:p>
        </w:tc>
      </w:tr>
      <w:tr w:rsidR="00EB07B8" w:rsidRPr="002837FB" w:rsidTr="003674A5">
        <w:trPr>
          <w:trHeight w:val="377"/>
        </w:trPr>
        <w:tc>
          <w:tcPr>
            <w:tcW w:w="2873" w:type="dxa"/>
            <w:vAlign w:val="center"/>
          </w:tcPr>
          <w:p w:rsidR="00EB07B8" w:rsidRPr="002837FB" w:rsidRDefault="00EB07B8" w:rsidP="00EB07B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37F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دانشگاه محل سکونت</w:t>
            </w:r>
          </w:p>
        </w:tc>
        <w:tc>
          <w:tcPr>
            <w:tcW w:w="8722" w:type="dxa"/>
            <w:vAlign w:val="center"/>
          </w:tcPr>
          <w:p w:rsidR="00EB07B8" w:rsidRPr="002837FB" w:rsidRDefault="00126961" w:rsidP="00EB07B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37F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..................</w:t>
            </w:r>
          </w:p>
        </w:tc>
      </w:tr>
      <w:tr w:rsidR="00EB07B8" w:rsidRPr="002837FB" w:rsidTr="003674A5">
        <w:trPr>
          <w:trHeight w:val="395"/>
        </w:trPr>
        <w:tc>
          <w:tcPr>
            <w:tcW w:w="2873" w:type="dxa"/>
            <w:vAlign w:val="center"/>
          </w:tcPr>
          <w:p w:rsidR="00EB07B8" w:rsidRPr="002837FB" w:rsidRDefault="00EB07B8" w:rsidP="00EB07B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37F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شهرستان محل سکونت</w:t>
            </w:r>
          </w:p>
        </w:tc>
        <w:tc>
          <w:tcPr>
            <w:tcW w:w="8722" w:type="dxa"/>
            <w:vAlign w:val="center"/>
          </w:tcPr>
          <w:p w:rsidR="00EB07B8" w:rsidRPr="002837FB" w:rsidRDefault="00126961" w:rsidP="00EB07B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37F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..................</w:t>
            </w:r>
          </w:p>
        </w:tc>
      </w:tr>
      <w:tr w:rsidR="00EB07B8" w:rsidRPr="002837FB" w:rsidTr="003674A5">
        <w:trPr>
          <w:trHeight w:val="350"/>
        </w:trPr>
        <w:tc>
          <w:tcPr>
            <w:tcW w:w="2873" w:type="dxa"/>
            <w:vAlign w:val="center"/>
          </w:tcPr>
          <w:p w:rsidR="00EB07B8" w:rsidRPr="002837FB" w:rsidRDefault="00EB07B8" w:rsidP="00EB07B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37F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دانشگاه محل فوت</w:t>
            </w:r>
          </w:p>
        </w:tc>
        <w:tc>
          <w:tcPr>
            <w:tcW w:w="8722" w:type="dxa"/>
            <w:vAlign w:val="center"/>
          </w:tcPr>
          <w:p w:rsidR="00EB07B8" w:rsidRPr="002837FB" w:rsidRDefault="00126961" w:rsidP="00EB07B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37F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...................</w:t>
            </w:r>
          </w:p>
        </w:tc>
      </w:tr>
      <w:tr w:rsidR="00EB07B8" w:rsidRPr="002837FB" w:rsidTr="003674A5">
        <w:trPr>
          <w:trHeight w:val="20"/>
        </w:trPr>
        <w:tc>
          <w:tcPr>
            <w:tcW w:w="2873" w:type="dxa"/>
            <w:vAlign w:val="center"/>
          </w:tcPr>
          <w:p w:rsidR="00EB07B8" w:rsidRPr="002837FB" w:rsidRDefault="00EB07B8" w:rsidP="00EB07B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37F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شهرستان محل فوت</w:t>
            </w:r>
          </w:p>
        </w:tc>
        <w:tc>
          <w:tcPr>
            <w:tcW w:w="8722" w:type="dxa"/>
            <w:vAlign w:val="center"/>
          </w:tcPr>
          <w:p w:rsidR="00EB07B8" w:rsidRPr="002837FB" w:rsidRDefault="00126961" w:rsidP="00EB07B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37F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....................</w:t>
            </w:r>
          </w:p>
        </w:tc>
      </w:tr>
      <w:tr w:rsidR="00EB07B8" w:rsidRPr="002837FB" w:rsidTr="003674A5">
        <w:trPr>
          <w:trHeight w:val="20"/>
        </w:trPr>
        <w:tc>
          <w:tcPr>
            <w:tcW w:w="2873" w:type="dxa"/>
            <w:vAlign w:val="center"/>
          </w:tcPr>
          <w:p w:rsidR="00EB07B8" w:rsidRPr="002837FB" w:rsidRDefault="00EB07B8" w:rsidP="00EB07B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37F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دریافت خبر توسط دانشگاه</w:t>
            </w:r>
          </w:p>
        </w:tc>
        <w:tc>
          <w:tcPr>
            <w:tcW w:w="8722" w:type="dxa"/>
            <w:vAlign w:val="center"/>
          </w:tcPr>
          <w:p w:rsidR="00EB07B8" w:rsidRPr="002837FB" w:rsidRDefault="00126961" w:rsidP="00EB07B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37F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....................</w:t>
            </w:r>
          </w:p>
        </w:tc>
      </w:tr>
      <w:tr w:rsidR="00EB07B8" w:rsidRPr="002837FB" w:rsidTr="003674A5">
        <w:trPr>
          <w:trHeight w:val="20"/>
        </w:trPr>
        <w:tc>
          <w:tcPr>
            <w:tcW w:w="2873" w:type="dxa"/>
            <w:vAlign w:val="center"/>
          </w:tcPr>
          <w:p w:rsidR="00EB07B8" w:rsidRPr="002837FB" w:rsidRDefault="00EB07B8" w:rsidP="00EB07B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37F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</w:t>
            </w:r>
            <w:r w:rsidR="004708F4" w:rsidRPr="002837F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نام خانوادگی</w:t>
            </w:r>
            <w:r w:rsidRPr="002837F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متوفیه</w:t>
            </w:r>
          </w:p>
        </w:tc>
        <w:tc>
          <w:tcPr>
            <w:tcW w:w="8722" w:type="dxa"/>
            <w:vAlign w:val="center"/>
          </w:tcPr>
          <w:p w:rsidR="00EB07B8" w:rsidRPr="002837FB" w:rsidRDefault="00126961" w:rsidP="00EB07B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37F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....................</w:t>
            </w:r>
          </w:p>
        </w:tc>
      </w:tr>
      <w:tr w:rsidR="00EB07B8" w:rsidRPr="002837FB" w:rsidTr="003674A5">
        <w:trPr>
          <w:trHeight w:val="20"/>
        </w:trPr>
        <w:tc>
          <w:tcPr>
            <w:tcW w:w="2873" w:type="dxa"/>
            <w:vAlign w:val="center"/>
          </w:tcPr>
          <w:p w:rsidR="00EB07B8" w:rsidRPr="002837FB" w:rsidRDefault="00EB07B8" w:rsidP="00EB07B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37F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سن متوفیه</w:t>
            </w:r>
          </w:p>
        </w:tc>
        <w:tc>
          <w:tcPr>
            <w:tcW w:w="8722" w:type="dxa"/>
            <w:vAlign w:val="center"/>
          </w:tcPr>
          <w:p w:rsidR="00EB07B8" w:rsidRPr="002837FB" w:rsidRDefault="00126961" w:rsidP="00EB07B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37F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..................</w:t>
            </w:r>
          </w:p>
        </w:tc>
      </w:tr>
      <w:tr w:rsidR="00EB07B8" w:rsidRPr="002837FB" w:rsidTr="003674A5">
        <w:trPr>
          <w:trHeight w:val="20"/>
        </w:trPr>
        <w:tc>
          <w:tcPr>
            <w:tcW w:w="2873" w:type="dxa"/>
            <w:vAlign w:val="center"/>
          </w:tcPr>
          <w:p w:rsidR="00EB07B8" w:rsidRPr="002837FB" w:rsidRDefault="00EB07B8" w:rsidP="00EB07B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37F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فوت</w:t>
            </w:r>
          </w:p>
        </w:tc>
        <w:tc>
          <w:tcPr>
            <w:tcW w:w="8722" w:type="dxa"/>
            <w:vAlign w:val="center"/>
          </w:tcPr>
          <w:p w:rsidR="00EB07B8" w:rsidRPr="002837FB" w:rsidRDefault="00126961" w:rsidP="00EB07B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37F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...................</w:t>
            </w:r>
          </w:p>
        </w:tc>
      </w:tr>
      <w:tr w:rsidR="00EB07B8" w:rsidRPr="002837FB" w:rsidTr="003674A5">
        <w:trPr>
          <w:trHeight w:val="20"/>
        </w:trPr>
        <w:tc>
          <w:tcPr>
            <w:tcW w:w="2873" w:type="dxa"/>
            <w:vAlign w:val="center"/>
          </w:tcPr>
          <w:p w:rsidR="00EB07B8" w:rsidRPr="002837FB" w:rsidRDefault="00EB07B8" w:rsidP="00EB07B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37F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علت اولیه فوت یا تشخیص احتمالی</w:t>
            </w:r>
          </w:p>
        </w:tc>
        <w:tc>
          <w:tcPr>
            <w:tcW w:w="8722" w:type="dxa"/>
            <w:vAlign w:val="center"/>
          </w:tcPr>
          <w:p w:rsidR="00EB07B8" w:rsidRPr="002837FB" w:rsidRDefault="00126961" w:rsidP="00EB07B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37F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...................</w:t>
            </w:r>
          </w:p>
        </w:tc>
      </w:tr>
      <w:tr w:rsidR="00EB07B8" w:rsidRPr="002837FB" w:rsidTr="003674A5">
        <w:trPr>
          <w:trHeight w:val="20"/>
        </w:trPr>
        <w:tc>
          <w:tcPr>
            <w:tcW w:w="2873" w:type="dxa"/>
            <w:vAlign w:val="center"/>
          </w:tcPr>
          <w:p w:rsidR="00EB07B8" w:rsidRPr="002837FB" w:rsidRDefault="00EB07B8" w:rsidP="00EB07B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37F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ملی متوفیه</w:t>
            </w:r>
          </w:p>
        </w:tc>
        <w:tc>
          <w:tcPr>
            <w:tcW w:w="8722" w:type="dxa"/>
            <w:vAlign w:val="center"/>
          </w:tcPr>
          <w:p w:rsidR="00EB07B8" w:rsidRPr="002837FB" w:rsidRDefault="00126961" w:rsidP="00EB07B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37F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...................</w:t>
            </w:r>
          </w:p>
        </w:tc>
      </w:tr>
      <w:tr w:rsidR="00EB07B8" w:rsidRPr="002837FB" w:rsidTr="003674A5">
        <w:trPr>
          <w:trHeight w:val="20"/>
        </w:trPr>
        <w:tc>
          <w:tcPr>
            <w:tcW w:w="2873" w:type="dxa"/>
            <w:vAlign w:val="center"/>
          </w:tcPr>
          <w:p w:rsidR="00EB07B8" w:rsidRPr="002837FB" w:rsidRDefault="00EB07B8" w:rsidP="00EB07B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37F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ملی سرپرست خانوار متوفیه</w:t>
            </w:r>
          </w:p>
        </w:tc>
        <w:tc>
          <w:tcPr>
            <w:tcW w:w="8722" w:type="dxa"/>
            <w:vAlign w:val="center"/>
          </w:tcPr>
          <w:p w:rsidR="00EB07B8" w:rsidRPr="002837FB" w:rsidRDefault="00126961" w:rsidP="00EB07B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37F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...................</w:t>
            </w:r>
          </w:p>
        </w:tc>
      </w:tr>
      <w:tr w:rsidR="00EB07B8" w:rsidRPr="002837FB" w:rsidTr="003674A5">
        <w:trPr>
          <w:trHeight w:val="215"/>
        </w:trPr>
        <w:tc>
          <w:tcPr>
            <w:tcW w:w="2873" w:type="dxa"/>
            <w:vAlign w:val="center"/>
          </w:tcPr>
          <w:p w:rsidR="00EB07B8" w:rsidRPr="002837FB" w:rsidRDefault="00EB07B8" w:rsidP="00EB07B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37F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تابعیت</w:t>
            </w:r>
          </w:p>
        </w:tc>
        <w:tc>
          <w:tcPr>
            <w:tcW w:w="8722" w:type="dxa"/>
            <w:vAlign w:val="center"/>
          </w:tcPr>
          <w:p w:rsidR="00EB07B8" w:rsidRPr="002837FB" w:rsidRDefault="00EB07B8" w:rsidP="00B1041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37F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ایرانی</w:t>
            </w:r>
            <w:r w:rsidR="00B1041B" w:rsidRPr="002837F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837FB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  <w:r w:rsidR="00B1041B" w:rsidRPr="002837F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غیر ایرانی دارای کارت اقامت </w:t>
            </w:r>
            <w:r w:rsidR="00B1041B" w:rsidRPr="002837FB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  <w:r w:rsidR="00B1041B" w:rsidRPr="002837F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غیر ایرانی بدون کارت اقامت </w:t>
            </w:r>
            <w:r w:rsidR="00B1041B" w:rsidRPr="002837FB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  <w:r w:rsidR="00B1041B" w:rsidRPr="002837F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غیر ایرانی با وضعیت اقامت نامشخص </w:t>
            </w:r>
            <w:r w:rsidR="00B1041B" w:rsidRPr="002837FB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</w:p>
        </w:tc>
      </w:tr>
      <w:tr w:rsidR="00EB07B8" w:rsidRPr="002837FB" w:rsidTr="003674A5">
        <w:trPr>
          <w:trHeight w:val="20"/>
        </w:trPr>
        <w:tc>
          <w:tcPr>
            <w:tcW w:w="2873" w:type="dxa"/>
            <w:vAlign w:val="center"/>
          </w:tcPr>
          <w:p w:rsidR="00EB07B8" w:rsidRPr="002837FB" w:rsidRDefault="00B1041B" w:rsidP="00EB07B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37F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کشور (برای اتباع)</w:t>
            </w:r>
          </w:p>
        </w:tc>
        <w:tc>
          <w:tcPr>
            <w:tcW w:w="8722" w:type="dxa"/>
            <w:vAlign w:val="center"/>
          </w:tcPr>
          <w:p w:rsidR="00EB07B8" w:rsidRPr="002837FB" w:rsidRDefault="00126961" w:rsidP="00EB07B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37F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..................</w:t>
            </w:r>
          </w:p>
        </w:tc>
      </w:tr>
      <w:tr w:rsidR="00EB07B8" w:rsidRPr="002837FB" w:rsidTr="003674A5">
        <w:trPr>
          <w:trHeight w:val="20"/>
        </w:trPr>
        <w:tc>
          <w:tcPr>
            <w:tcW w:w="2873" w:type="dxa"/>
            <w:vAlign w:val="center"/>
          </w:tcPr>
          <w:p w:rsidR="00EB07B8" w:rsidRPr="002837FB" w:rsidRDefault="00B1041B" w:rsidP="00EB07B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37F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منطقه سکونت</w:t>
            </w:r>
          </w:p>
        </w:tc>
        <w:tc>
          <w:tcPr>
            <w:tcW w:w="8722" w:type="dxa"/>
            <w:vAlign w:val="center"/>
          </w:tcPr>
          <w:p w:rsidR="00EB07B8" w:rsidRPr="002837FB" w:rsidRDefault="00B1041B" w:rsidP="00EB07B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37F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شهر </w:t>
            </w:r>
            <w:r w:rsidRPr="002837FB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  <w:r w:rsidRPr="002837F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حاشیه شهر </w:t>
            </w:r>
            <w:r w:rsidRPr="002837FB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  <w:r w:rsidRPr="002837F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روستای اصلی </w:t>
            </w:r>
            <w:r w:rsidRPr="002837FB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  <w:r w:rsidRPr="002837F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روستای قمر </w:t>
            </w:r>
            <w:r w:rsidRPr="002837FB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  <w:r w:rsidRPr="002837F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روستای سیاری </w:t>
            </w:r>
            <w:r w:rsidRPr="002837FB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  <w:r w:rsidRPr="002837F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عشایر </w:t>
            </w:r>
            <w:r w:rsidRPr="002837FB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</w:p>
        </w:tc>
      </w:tr>
      <w:tr w:rsidR="00EB07B8" w:rsidRPr="002837FB" w:rsidTr="003674A5">
        <w:trPr>
          <w:trHeight w:val="20"/>
        </w:trPr>
        <w:tc>
          <w:tcPr>
            <w:tcW w:w="2873" w:type="dxa"/>
            <w:vAlign w:val="center"/>
          </w:tcPr>
          <w:p w:rsidR="00EB07B8" w:rsidRPr="002837FB" w:rsidRDefault="00B1041B" w:rsidP="00EB07B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37F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ختم بارداری</w:t>
            </w:r>
          </w:p>
        </w:tc>
        <w:tc>
          <w:tcPr>
            <w:tcW w:w="8722" w:type="dxa"/>
            <w:vAlign w:val="center"/>
          </w:tcPr>
          <w:p w:rsidR="00EB07B8" w:rsidRPr="002837FB" w:rsidRDefault="00B1041B" w:rsidP="00B1041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37F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بیمارستان و زایشگاه </w:t>
            </w:r>
            <w:r w:rsidRPr="002837FB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  <w:r w:rsidRPr="002837F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تسهیلات زایمانی </w:t>
            </w:r>
            <w:r w:rsidRPr="002837FB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  <w:r w:rsidRPr="002837F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منزل </w:t>
            </w:r>
            <w:r w:rsidRPr="002837FB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  <w:r w:rsidRPr="002837F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بین راه (حین اعزام یا ارجاع) </w:t>
            </w:r>
            <w:r w:rsidRPr="002837FB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  <w:r w:rsidRPr="002837F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بین راه (حین مراجعه شخصی) </w:t>
            </w:r>
            <w:r w:rsidRPr="002837FB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</w:p>
        </w:tc>
      </w:tr>
      <w:tr w:rsidR="00EB07B8" w:rsidRPr="002837FB" w:rsidTr="003674A5">
        <w:trPr>
          <w:trHeight w:val="20"/>
        </w:trPr>
        <w:tc>
          <w:tcPr>
            <w:tcW w:w="2873" w:type="dxa"/>
            <w:vAlign w:val="center"/>
          </w:tcPr>
          <w:p w:rsidR="00EB07B8" w:rsidRPr="002837FB" w:rsidRDefault="002C7C88" w:rsidP="00EB07B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37F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فوت</w:t>
            </w:r>
          </w:p>
        </w:tc>
        <w:tc>
          <w:tcPr>
            <w:tcW w:w="8722" w:type="dxa"/>
            <w:vAlign w:val="center"/>
          </w:tcPr>
          <w:p w:rsidR="00EB07B8" w:rsidRPr="002837FB" w:rsidRDefault="002C7C88" w:rsidP="00EB07B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37F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بیمارستان و زایشگاه </w:t>
            </w:r>
            <w:r w:rsidRPr="002837FB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  <w:r w:rsidRPr="002837F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تسهیلات زایمانی </w:t>
            </w:r>
            <w:r w:rsidRPr="002837FB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  <w:r w:rsidRPr="002837F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منزل </w:t>
            </w:r>
            <w:r w:rsidRPr="002837FB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  <w:r w:rsidRPr="002837F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بین راه (حین اعزام یا ارجاع) </w:t>
            </w:r>
            <w:r w:rsidRPr="002837FB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  <w:r w:rsidRPr="002837F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بین راه (حین مراجعه شخصی) </w:t>
            </w:r>
            <w:r w:rsidRPr="002837FB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</w:p>
        </w:tc>
      </w:tr>
      <w:tr w:rsidR="00EB07B8" w:rsidRPr="002837FB" w:rsidTr="003674A5">
        <w:trPr>
          <w:trHeight w:val="20"/>
        </w:trPr>
        <w:tc>
          <w:tcPr>
            <w:tcW w:w="2873" w:type="dxa"/>
            <w:vAlign w:val="center"/>
          </w:tcPr>
          <w:p w:rsidR="00EB07B8" w:rsidRPr="002837FB" w:rsidRDefault="002C7C88" w:rsidP="00EB07B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37F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آیا مرگ مادر محسوب می‌شود؟</w:t>
            </w:r>
          </w:p>
        </w:tc>
        <w:tc>
          <w:tcPr>
            <w:tcW w:w="8722" w:type="dxa"/>
            <w:vAlign w:val="center"/>
          </w:tcPr>
          <w:p w:rsidR="00EB07B8" w:rsidRPr="002837FB" w:rsidRDefault="002C7C88" w:rsidP="00EB07B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37F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بله </w:t>
            </w:r>
            <w:r w:rsidRPr="002837FB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  <w:r w:rsidRPr="002837F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3674A5" w:rsidRPr="002837F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837F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خیر بدلیل علت یا زمان فوت </w:t>
            </w:r>
            <w:r w:rsidRPr="002837FB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  <w:r w:rsidRPr="002837F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3674A5" w:rsidRPr="002837F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837F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خیر بدلیل تابعیت </w:t>
            </w:r>
            <w:r w:rsidRPr="002837FB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  <w:r w:rsidRPr="002837F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674A5" w:rsidRPr="002837F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837F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در دست بررسی </w:t>
            </w:r>
            <w:r w:rsidRPr="002837FB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</w:p>
        </w:tc>
      </w:tr>
      <w:tr w:rsidR="00EB07B8" w:rsidRPr="002837FB" w:rsidTr="003674A5">
        <w:trPr>
          <w:trHeight w:val="20"/>
        </w:trPr>
        <w:tc>
          <w:tcPr>
            <w:tcW w:w="2873" w:type="dxa"/>
            <w:vAlign w:val="center"/>
          </w:tcPr>
          <w:p w:rsidR="00EB07B8" w:rsidRPr="002837FB" w:rsidRDefault="002C7C88" w:rsidP="002C7C8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37F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بیمارستان محل فوت</w:t>
            </w:r>
          </w:p>
        </w:tc>
        <w:tc>
          <w:tcPr>
            <w:tcW w:w="8722" w:type="dxa"/>
            <w:vAlign w:val="center"/>
          </w:tcPr>
          <w:p w:rsidR="00EB07B8" w:rsidRPr="002837FB" w:rsidRDefault="00126961" w:rsidP="00EB07B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37F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.............</w:t>
            </w:r>
          </w:p>
        </w:tc>
      </w:tr>
      <w:tr w:rsidR="00EB07B8" w:rsidRPr="002837FB" w:rsidTr="003674A5">
        <w:trPr>
          <w:trHeight w:val="20"/>
        </w:trPr>
        <w:tc>
          <w:tcPr>
            <w:tcW w:w="2873" w:type="dxa"/>
            <w:vAlign w:val="center"/>
          </w:tcPr>
          <w:p w:rsidR="00EB07B8" w:rsidRPr="002837FB" w:rsidRDefault="002C7C88" w:rsidP="00EB07B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37F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شرح مختصر بارداری، زایمان و فوت</w:t>
            </w:r>
          </w:p>
        </w:tc>
        <w:tc>
          <w:tcPr>
            <w:tcW w:w="8722" w:type="dxa"/>
            <w:vAlign w:val="center"/>
          </w:tcPr>
          <w:p w:rsidR="00EB07B8" w:rsidRPr="002837FB" w:rsidRDefault="00126961" w:rsidP="00EB07B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837F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.............</w:t>
            </w:r>
          </w:p>
        </w:tc>
      </w:tr>
      <w:bookmarkEnd w:id="0"/>
    </w:tbl>
    <w:p w:rsidR="00EB07B8" w:rsidRPr="002837FB" w:rsidRDefault="00EB07B8" w:rsidP="00EB07B8">
      <w:pPr>
        <w:bidi/>
        <w:jc w:val="center"/>
        <w:rPr>
          <w:rFonts w:cs="B Nazanin"/>
          <w:b/>
          <w:bCs/>
          <w:sz w:val="20"/>
          <w:szCs w:val="20"/>
          <w:lang w:bidi="fa-IR"/>
        </w:rPr>
      </w:pPr>
    </w:p>
    <w:sectPr w:rsidR="00EB07B8" w:rsidRPr="00283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F11"/>
    <w:rsid w:val="00126961"/>
    <w:rsid w:val="002837FB"/>
    <w:rsid w:val="002C7C88"/>
    <w:rsid w:val="003314AD"/>
    <w:rsid w:val="003674A5"/>
    <w:rsid w:val="004708F4"/>
    <w:rsid w:val="00841F11"/>
    <w:rsid w:val="00B1041B"/>
    <w:rsid w:val="00EA5DC2"/>
    <w:rsid w:val="00EB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2E655-B569-4DF1-91F9-0F16F6F98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4A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0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زهرا محمود آبادی</dc:creator>
  <cp:keywords/>
  <dc:description/>
  <cp:lastModifiedBy>سحر  حقدوست</cp:lastModifiedBy>
  <cp:revision>5</cp:revision>
  <dcterms:created xsi:type="dcterms:W3CDTF">2022-10-31T06:50:00Z</dcterms:created>
  <dcterms:modified xsi:type="dcterms:W3CDTF">2022-10-31T09:15:00Z</dcterms:modified>
</cp:coreProperties>
</file>